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</w:tblGrid>
      <w:tr w:rsidR="00805B09" w14:paraId="741C2119" w14:textId="77777777" w:rsidTr="00805B09">
        <w:trPr>
          <w:trHeight w:val="558"/>
        </w:trPr>
        <w:tc>
          <w:tcPr>
            <w:tcW w:w="711" w:type="dxa"/>
          </w:tcPr>
          <w:p w14:paraId="5EE436EE" w14:textId="77777777" w:rsidR="00805B09" w:rsidRDefault="00805B09" w:rsidP="00805B09">
            <w:pPr>
              <w:pStyle w:val="Corpotes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MOD.1</w:t>
            </w:r>
          </w:p>
        </w:tc>
      </w:tr>
    </w:tbl>
    <w:p w14:paraId="762EB7B6" w14:textId="77777777" w:rsidR="00CC1D80" w:rsidRDefault="00CC1D80" w:rsidP="00CC1D80">
      <w:pPr>
        <w:pStyle w:val="Corpotesto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sz w:val="18"/>
          <w:szCs w:val="18"/>
        </w:rPr>
        <w:t xml:space="preserve">ISTITUTO COMPRENSIVO </w:t>
      </w:r>
      <w:r w:rsidR="00BB6DE2">
        <w:rPr>
          <w:rFonts w:ascii="Arial" w:hAnsi="Arial" w:cs="Arial"/>
          <w:b/>
          <w:bCs/>
          <w:sz w:val="18"/>
          <w:szCs w:val="18"/>
        </w:rPr>
        <w:t>“</w:t>
      </w:r>
      <w:r>
        <w:rPr>
          <w:rFonts w:ascii="Arial" w:hAnsi="Arial" w:cs="Arial"/>
          <w:b/>
          <w:bCs/>
          <w:sz w:val="18"/>
          <w:szCs w:val="18"/>
        </w:rPr>
        <w:t>E. DE FILIPPO</w:t>
      </w:r>
      <w:r w:rsidR="00BB6DE2">
        <w:rPr>
          <w:rFonts w:ascii="Arial" w:hAnsi="Arial" w:cs="Arial"/>
          <w:b/>
          <w:bCs/>
          <w:sz w:val="18"/>
          <w:szCs w:val="18"/>
        </w:rPr>
        <w:t>”</w:t>
      </w:r>
    </w:p>
    <w:p w14:paraId="794AB63A" w14:textId="77777777" w:rsidR="00CC1D80" w:rsidRPr="00BB6DE2" w:rsidRDefault="00CC1D80" w:rsidP="00BB6DE2">
      <w:pPr>
        <w:pStyle w:val="Corpotes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VIA G. LEOPARDI 1</w:t>
      </w:r>
      <w:r w:rsidR="00BB6DE2">
        <w:rPr>
          <w:rFonts w:ascii="Arial" w:hAnsi="Arial" w:cs="Arial"/>
          <w:b/>
          <w:bCs/>
          <w:sz w:val="18"/>
          <w:szCs w:val="18"/>
        </w:rPr>
        <w:t xml:space="preserve">- </w:t>
      </w:r>
      <w:r>
        <w:rPr>
          <w:rFonts w:ascii="Arial" w:hAnsi="Arial" w:cs="Arial"/>
          <w:b/>
          <w:bCs/>
          <w:sz w:val="18"/>
          <w:szCs w:val="18"/>
        </w:rPr>
        <w:t>84010 SANT'EGIDIO MONTEALBINO</w:t>
      </w:r>
    </w:p>
    <w:p w14:paraId="423DCBAD" w14:textId="77777777" w:rsidR="00CC1D80" w:rsidRDefault="00CC1D80" w:rsidP="00CC1D80">
      <w:pPr>
        <w:pStyle w:val="Corpotes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57BB8862" w14:textId="77777777" w:rsidR="00CC1D80" w:rsidRPr="00BB6DE2" w:rsidRDefault="00CC1D80" w:rsidP="00CC1D80">
      <w:pPr>
        <w:pStyle w:val="Corpotesto"/>
        <w:jc w:val="center"/>
        <w:rPr>
          <w:rFonts w:ascii="Arial" w:hAnsi="Arial" w:cs="Arial"/>
          <w:b/>
          <w:bCs/>
          <w:sz w:val="32"/>
        </w:rPr>
      </w:pPr>
      <w:proofErr w:type="gramStart"/>
      <w:r w:rsidRPr="00BB6DE2">
        <w:rPr>
          <w:rFonts w:ascii="Arial" w:hAnsi="Arial" w:cs="Arial"/>
          <w:b/>
          <w:bCs/>
          <w:sz w:val="32"/>
        </w:rPr>
        <w:t>SCHEDA</w:t>
      </w:r>
      <w:r w:rsidR="00BB6DE2" w:rsidRPr="00BB6DE2">
        <w:rPr>
          <w:rFonts w:ascii="Arial" w:hAnsi="Arial" w:cs="Arial"/>
          <w:b/>
          <w:bCs/>
          <w:sz w:val="32"/>
        </w:rPr>
        <w:t xml:space="preserve"> </w:t>
      </w:r>
      <w:r w:rsidRPr="00BB6DE2">
        <w:rPr>
          <w:rFonts w:ascii="Arial" w:hAnsi="Arial" w:cs="Arial"/>
          <w:b/>
          <w:bCs/>
          <w:sz w:val="32"/>
        </w:rPr>
        <w:t xml:space="preserve"> ATTIVITA</w:t>
      </w:r>
      <w:proofErr w:type="gramEnd"/>
      <w:r w:rsidRPr="00BB6DE2">
        <w:rPr>
          <w:rFonts w:ascii="Arial" w:hAnsi="Arial" w:cs="Arial"/>
          <w:b/>
          <w:bCs/>
          <w:sz w:val="32"/>
        </w:rPr>
        <w:t>'</w:t>
      </w:r>
      <w:r w:rsidR="00BB6DE2" w:rsidRPr="00BB6DE2">
        <w:rPr>
          <w:rFonts w:ascii="Arial" w:hAnsi="Arial" w:cs="Arial"/>
          <w:b/>
          <w:bCs/>
          <w:sz w:val="32"/>
        </w:rPr>
        <w:t xml:space="preserve"> </w:t>
      </w:r>
      <w:r w:rsidRPr="00BB6DE2">
        <w:rPr>
          <w:rFonts w:ascii="Arial" w:hAnsi="Arial" w:cs="Arial"/>
          <w:b/>
          <w:bCs/>
          <w:sz w:val="32"/>
        </w:rPr>
        <w:t xml:space="preserve"> PROGETTO </w:t>
      </w:r>
      <w:r w:rsidR="00BB6DE2" w:rsidRPr="00BB6DE2">
        <w:rPr>
          <w:rFonts w:ascii="Arial" w:hAnsi="Arial" w:cs="Arial"/>
          <w:b/>
          <w:bCs/>
          <w:sz w:val="32"/>
        </w:rPr>
        <w:t xml:space="preserve"> </w:t>
      </w:r>
      <w:r w:rsidRPr="00BB6DE2">
        <w:rPr>
          <w:rFonts w:ascii="Arial" w:hAnsi="Arial" w:cs="Arial"/>
          <w:b/>
          <w:bCs/>
          <w:sz w:val="32"/>
        </w:rPr>
        <w:t>PTOF</w:t>
      </w:r>
    </w:p>
    <w:p w14:paraId="506BFDF4" w14:textId="77777777" w:rsidR="00CC1D80" w:rsidRDefault="001F10E2" w:rsidP="00CC1D80">
      <w:pPr>
        <w:pStyle w:val="Corpotes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A.S. 2023/2024</w:t>
      </w:r>
    </w:p>
    <w:p w14:paraId="59FA5820" w14:textId="77777777" w:rsidR="00BB6DE2" w:rsidRPr="00861065" w:rsidRDefault="000315E9" w:rsidP="000315E9">
      <w:pPr>
        <w:pStyle w:val="Corpotesto"/>
        <w:tabs>
          <w:tab w:val="center" w:pos="4819"/>
          <w:tab w:val="left" w:pos="8720"/>
        </w:tabs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ab/>
      </w:r>
      <w:r w:rsidR="005344DC" w:rsidRPr="00861065">
        <w:rPr>
          <w:rFonts w:ascii="Arial" w:hAnsi="Arial" w:cs="Arial"/>
          <w:b/>
          <w:bCs/>
          <w:color w:val="FF0000"/>
          <w:sz w:val="32"/>
          <w:szCs w:val="32"/>
        </w:rPr>
        <w:t>BOZZA PRO</w:t>
      </w:r>
      <w:r>
        <w:rPr>
          <w:rFonts w:ascii="Arial" w:hAnsi="Arial" w:cs="Arial"/>
          <w:b/>
          <w:bCs/>
          <w:color w:val="FF0000"/>
          <w:sz w:val="32"/>
          <w:szCs w:val="32"/>
        </w:rPr>
        <w:t>GETTO SPORT A SCUOLA</w:t>
      </w:r>
      <w:r>
        <w:rPr>
          <w:rFonts w:ascii="Arial" w:hAnsi="Arial" w:cs="Arial"/>
          <w:b/>
          <w:bCs/>
          <w:color w:val="FF0000"/>
          <w:sz w:val="32"/>
          <w:szCs w:val="32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5"/>
      </w:tblGrid>
      <w:tr w:rsidR="00CC1D80" w14:paraId="6F0E2FF7" w14:textId="77777777" w:rsidTr="006675FD">
        <w:tc>
          <w:tcPr>
            <w:tcW w:w="9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139F56" w14:textId="77777777" w:rsidR="00CC1D80" w:rsidRDefault="00CC1D80" w:rsidP="006675FD">
            <w:pPr>
              <w:pStyle w:val="Contenutotabella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DENOMINAZIONE LABORATORIO</w:t>
            </w:r>
          </w:p>
          <w:p w14:paraId="2FD48CAC" w14:textId="77777777" w:rsidR="00CC1D80" w:rsidRDefault="00CC1D80" w:rsidP="006675FD">
            <w:pPr>
              <w:pStyle w:val="Contenutotabella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082561A7" w14:textId="77777777" w:rsidR="00BB6DE2" w:rsidRPr="00374030" w:rsidRDefault="00032A81" w:rsidP="006675FD">
            <w:pPr>
              <w:pStyle w:val="Contenutotabella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7403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SPORT A SCUOLA</w:t>
            </w:r>
            <w:r w:rsidR="00374030" w:rsidRPr="0037403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7403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- CAMPIONATI STUDENTESCHI</w:t>
            </w:r>
          </w:p>
          <w:p w14:paraId="1D1FFBDE" w14:textId="77777777" w:rsidR="00CC1D80" w:rsidRPr="00CC1D80" w:rsidRDefault="00CC1D80" w:rsidP="00BB6DE2">
            <w:pPr>
              <w:pStyle w:val="Contenutotabella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C1D80" w14:paraId="7EC3655C" w14:textId="77777777" w:rsidTr="006675FD">
        <w:tc>
          <w:tcPr>
            <w:tcW w:w="96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52F90A" w14:textId="77777777" w:rsidR="00CC1D80" w:rsidRDefault="00CC1D80" w:rsidP="006675FD">
            <w:pPr>
              <w:pStyle w:val="Contenutotabella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SEDE LABORATORIO</w:t>
            </w:r>
          </w:p>
          <w:p w14:paraId="2028B419" w14:textId="77777777" w:rsidR="00374030" w:rsidRDefault="00374030" w:rsidP="00374030">
            <w:pPr>
              <w:pStyle w:val="Contenutotabella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491F727" w14:textId="77777777" w:rsidR="00BB6DE2" w:rsidRPr="00CC1D80" w:rsidRDefault="00032A81" w:rsidP="00374030">
            <w:pPr>
              <w:pStyle w:val="Contenutotabella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32A8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PALAZZETTO DELLO SPORT DI CORBARA</w:t>
            </w:r>
            <w:r w:rsidR="003210C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E PALESTRA DI ORTA LORETO</w:t>
            </w:r>
          </w:p>
        </w:tc>
      </w:tr>
      <w:tr w:rsidR="00CC1D80" w14:paraId="7CF2AF65" w14:textId="77777777" w:rsidTr="006675FD">
        <w:tc>
          <w:tcPr>
            <w:tcW w:w="96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148497" w14:textId="77777777" w:rsidR="00CC1D80" w:rsidRDefault="00CC1D80" w:rsidP="006675FD">
            <w:pPr>
              <w:pStyle w:val="Contenutotabella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CLASSE/I COINVOLTA/E</w:t>
            </w:r>
          </w:p>
          <w:p w14:paraId="132F6C99" w14:textId="77777777" w:rsidR="00CC1D80" w:rsidRDefault="00CC1D80" w:rsidP="006675FD">
            <w:pPr>
              <w:pStyle w:val="Contenutotabella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65F7F6" w14:textId="77777777" w:rsidR="00CC1D80" w:rsidRPr="00032A81" w:rsidRDefault="00032A81" w:rsidP="006675FD">
            <w:pPr>
              <w:pStyle w:val="Contenutotabella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32A8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CLASSI PRIME, SECONDE E TERZE DEI TRE PLESSI DELLA SCUOLA SECONDARIA</w:t>
            </w:r>
          </w:p>
          <w:p w14:paraId="6BE64BB1" w14:textId="77777777" w:rsidR="00BB6DE2" w:rsidRPr="00CC1D80" w:rsidRDefault="00BB6DE2" w:rsidP="00BB6DE2">
            <w:pPr>
              <w:pStyle w:val="Contenutotabella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C1D80" w14:paraId="238CB034" w14:textId="77777777" w:rsidTr="006675FD">
        <w:tc>
          <w:tcPr>
            <w:tcW w:w="96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3FBDB1" w14:textId="77777777" w:rsidR="00CC1D80" w:rsidRDefault="00374030" w:rsidP="00374030">
            <w:pPr>
              <w:pStyle w:val="Contenutotabell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            </w:t>
            </w:r>
            <w:r w:rsidR="00CC1D8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FINALITA'</w:t>
            </w:r>
            <w:r w:rsidR="00E4673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E NORMATIVA</w:t>
            </w:r>
          </w:p>
          <w:p w14:paraId="795CD67C" w14:textId="77777777" w:rsidR="00CC1D80" w:rsidRDefault="00032A81" w:rsidP="00374030">
            <w:pPr>
              <w:pStyle w:val="Contenutotabella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</w:rPr>
              <w:t>Consolidamento delle capacità motorie a corpo libero e con l’uso di piccoli attrezzi. Avviamento alla pratica sportiva e partecipazione degli alunni al torneo interno di pallavolo (tra classi parallele dei tre plessi.) Queste attività sono disciplinate dal</w:t>
            </w:r>
            <w:r w:rsidR="00E46731">
              <w:rPr>
                <w:rFonts w:ascii="Calibri" w:eastAsia="Calibri" w:hAnsi="Calibri" w:cs="Calibri"/>
                <w:i/>
                <w:iCs/>
              </w:rPr>
              <w:t xml:space="preserve"> MIUR attraverso</w:t>
            </w:r>
            <w:r>
              <w:rPr>
                <w:rFonts w:ascii="Calibri" w:eastAsia="Calibri" w:hAnsi="Calibri" w:cs="Calibri"/>
                <w:i/>
                <w:iCs/>
              </w:rPr>
              <w:t xml:space="preserve"> le linee guida </w:t>
            </w:r>
            <w:r w:rsidRPr="009E0E3C">
              <w:rPr>
                <w:rFonts w:ascii="Calibri" w:eastAsia="Calibri" w:hAnsi="Calibri" w:cs="Calibri"/>
                <w:i/>
                <w:iCs/>
              </w:rPr>
              <w:t>emanate</w:t>
            </w:r>
            <w:r w:rsidR="009E0E3C">
              <w:rPr>
                <w:rFonts w:ascii="Calibri" w:eastAsia="Calibri" w:hAnsi="Calibri" w:cs="Calibri"/>
                <w:i/>
                <w:iCs/>
              </w:rPr>
              <w:t xml:space="preserve"> dalla Direzione Generale</w:t>
            </w:r>
            <w:r w:rsidRPr="009E0E3C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00092BC0" w:rsidRPr="009E0E3C">
              <w:rPr>
                <w:rFonts w:ascii="Calibri" w:eastAsia="Calibri" w:hAnsi="Calibri" w:cs="Calibri"/>
                <w:i/>
                <w:iCs/>
              </w:rPr>
              <w:t xml:space="preserve">con </w:t>
            </w:r>
            <w:r w:rsidR="005344DC" w:rsidRPr="005344DC">
              <w:rPr>
                <w:rFonts w:ascii="Calibri" w:eastAsia="Calibri" w:hAnsi="Calibri" w:cs="Calibri"/>
                <w:i/>
                <w:iCs/>
              </w:rPr>
              <w:t>nota …</w:t>
            </w:r>
            <w:proofErr w:type="gramStart"/>
            <w:r w:rsidR="005344DC" w:rsidRPr="005344DC">
              <w:rPr>
                <w:rFonts w:ascii="Calibri" w:eastAsia="Calibri" w:hAnsi="Calibri" w:cs="Calibri"/>
                <w:i/>
                <w:iCs/>
              </w:rPr>
              <w:t>…….</w:t>
            </w:r>
            <w:proofErr w:type="gramEnd"/>
            <w:r w:rsidR="005344DC" w:rsidRPr="005344DC">
              <w:rPr>
                <w:rFonts w:ascii="Calibri" w:eastAsia="Calibri" w:hAnsi="Calibri" w:cs="Calibri"/>
                <w:i/>
                <w:iCs/>
              </w:rPr>
              <w:t>.</w:t>
            </w:r>
            <w:r w:rsidR="005344DC" w:rsidRPr="005344DC">
              <w:rPr>
                <w:rFonts w:ascii="Calibri" w:eastAsia="Calibri" w:hAnsi="Calibri" w:cs="Calibri"/>
                <w:i/>
                <w:iCs/>
                <w:highlight w:val="yellow"/>
              </w:rPr>
              <w:t>(in attesa di</w:t>
            </w:r>
            <w:r w:rsidR="005344DC" w:rsidRPr="005344DC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005344DC" w:rsidRPr="005344DC">
              <w:rPr>
                <w:rFonts w:ascii="Calibri" w:eastAsia="Calibri" w:hAnsi="Calibri" w:cs="Calibri"/>
                <w:i/>
                <w:iCs/>
                <w:highlight w:val="yellow"/>
              </w:rPr>
              <w:t>pubblicazione sul CSA SALERNO</w:t>
            </w:r>
            <w:r w:rsidR="005344DC">
              <w:rPr>
                <w:rFonts w:ascii="Calibri" w:eastAsia="Calibri" w:hAnsi="Calibri" w:cs="Calibri"/>
                <w:i/>
                <w:iCs/>
                <w:highlight w:val="yellow"/>
              </w:rPr>
              <w:t>)</w:t>
            </w:r>
            <w:r w:rsidRPr="005344DC">
              <w:rPr>
                <w:highlight w:val="yellow"/>
              </w:rPr>
              <w:t>.</w:t>
            </w:r>
            <w:r>
              <w:rPr>
                <w:rFonts w:ascii="Calibri" w:eastAsia="Calibri" w:hAnsi="Calibri" w:cs="Calibri"/>
                <w:i/>
                <w:iCs/>
              </w:rPr>
              <w:t xml:space="preserve"> Come da normativa il progetto è stato approv</w:t>
            </w:r>
            <w:r w:rsidR="00E46731">
              <w:rPr>
                <w:rFonts w:ascii="Calibri" w:eastAsia="Calibri" w:hAnsi="Calibri" w:cs="Calibri"/>
                <w:i/>
                <w:iCs/>
              </w:rPr>
              <w:t>ato dal Collegio Docenti</w:t>
            </w:r>
            <w:r w:rsidR="001F10E2">
              <w:rPr>
                <w:rFonts w:ascii="Calibri" w:eastAsia="Calibri" w:hAnsi="Calibri" w:cs="Calibri"/>
                <w:i/>
                <w:iCs/>
              </w:rPr>
              <w:t xml:space="preserve"> del 08</w:t>
            </w:r>
            <w:r w:rsidR="005344DC">
              <w:rPr>
                <w:rFonts w:ascii="Calibri" w:eastAsia="Calibri" w:hAnsi="Calibri" w:cs="Calibri"/>
                <w:i/>
                <w:iCs/>
              </w:rPr>
              <w:t>/09/23</w:t>
            </w:r>
            <w:r w:rsidR="001F10E2">
              <w:rPr>
                <w:rFonts w:ascii="Calibri" w:eastAsia="Calibri" w:hAnsi="Calibri" w:cs="Calibri"/>
                <w:i/>
                <w:iCs/>
              </w:rPr>
              <w:t xml:space="preserve"> con delibera n.11</w:t>
            </w:r>
            <w:r>
              <w:rPr>
                <w:rFonts w:ascii="Calibri" w:eastAsia="Calibri" w:hAnsi="Calibri" w:cs="Calibri"/>
                <w:i/>
                <w:iCs/>
              </w:rPr>
              <w:t xml:space="preserve"> e si è proceduto </w:t>
            </w:r>
            <w:proofErr w:type="gramStart"/>
            <w:r>
              <w:rPr>
                <w:rFonts w:ascii="Calibri" w:eastAsia="Calibri" w:hAnsi="Calibri" w:cs="Calibri"/>
                <w:i/>
                <w:iCs/>
              </w:rPr>
              <w:t>alla rinnovo</w:t>
            </w:r>
            <w:proofErr w:type="gramEnd"/>
            <w:r>
              <w:rPr>
                <w:rFonts w:ascii="Calibri" w:eastAsia="Calibri" w:hAnsi="Calibri" w:cs="Calibri"/>
                <w:i/>
                <w:iCs/>
              </w:rPr>
              <w:t xml:space="preserve"> del Centro Sportivo Scolastico nel Consiglio d’Istituto del</w:t>
            </w:r>
            <w:r w:rsidR="001F10E2">
              <w:rPr>
                <w:rFonts w:ascii="Calibri" w:eastAsia="Calibri" w:hAnsi="Calibri" w:cs="Calibri"/>
                <w:i/>
                <w:iCs/>
              </w:rPr>
              <w:t xml:space="preserve"> 13/09/23</w:t>
            </w:r>
            <w:r w:rsidR="00E46731">
              <w:rPr>
                <w:rFonts w:ascii="Calibri" w:eastAsia="Calibri" w:hAnsi="Calibri" w:cs="Calibri"/>
                <w:i/>
                <w:iCs/>
              </w:rPr>
              <w:t xml:space="preserve"> (</w:t>
            </w:r>
            <w:r w:rsidR="00E46731" w:rsidRPr="005344DC">
              <w:rPr>
                <w:rFonts w:ascii="Calibri" w:eastAsia="Calibri" w:hAnsi="Calibri" w:cs="Calibri"/>
                <w:i/>
                <w:iCs/>
              </w:rPr>
              <w:t xml:space="preserve">decreto </w:t>
            </w:r>
            <w:r w:rsidR="005344DC" w:rsidRPr="005344DC">
              <w:rPr>
                <w:rFonts w:ascii="Calibri" w:eastAsia="Calibri" w:hAnsi="Calibri" w:cs="Calibri"/>
                <w:i/>
                <w:iCs/>
              </w:rPr>
              <w:t>rinnovo</w:t>
            </w:r>
            <w:r w:rsidR="005344DC">
              <w:rPr>
                <w:rFonts w:ascii="Calibri" w:eastAsia="Calibri" w:hAnsi="Calibri" w:cs="Calibri"/>
                <w:i/>
                <w:iCs/>
              </w:rPr>
              <w:t>……………………)</w:t>
            </w:r>
            <w:r>
              <w:rPr>
                <w:rFonts w:ascii="Calibri" w:eastAsia="Calibri" w:hAnsi="Calibri" w:cs="Calibri"/>
                <w:i/>
                <w:iCs/>
              </w:rPr>
              <w:t xml:space="preserve"> Saranno ammessi al corso tutti gli alunni che consegneranno il certificato medico per attività non agonistica come previsto dalla normativa.</w:t>
            </w:r>
          </w:p>
          <w:p w14:paraId="799D532C" w14:textId="77777777" w:rsidR="00CC1D80" w:rsidRDefault="00CC1D80" w:rsidP="00032A81">
            <w:pPr>
              <w:pStyle w:val="Contenutotabella"/>
              <w:ind w:left="720"/>
            </w:pPr>
          </w:p>
        </w:tc>
      </w:tr>
    </w:tbl>
    <w:p w14:paraId="6750800C" w14:textId="77777777" w:rsidR="00CC1D80" w:rsidRDefault="00CC1D80" w:rsidP="00CC1D80"/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5"/>
      </w:tblGrid>
      <w:tr w:rsidR="00C54E6B" w14:paraId="6407EEF0" w14:textId="77777777" w:rsidTr="00C54E6B">
        <w:tc>
          <w:tcPr>
            <w:tcW w:w="9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64D3F4D" w14:textId="77777777" w:rsidR="00212D80" w:rsidRDefault="00374030" w:rsidP="00212D80">
            <w:pPr>
              <w:ind w:left="460"/>
              <w:rPr>
                <w:rFonts w:ascii="Calibri" w:eastAsia="Calibri" w:hAnsi="Calibri" w:cs="Calibri"/>
                <w:b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  <w:iCs/>
                <w:color w:val="FF0000"/>
              </w:rPr>
              <w:t xml:space="preserve"> </w:t>
            </w:r>
          </w:p>
          <w:p w14:paraId="2C8238E0" w14:textId="77777777" w:rsidR="00212D80" w:rsidRPr="00897B22" w:rsidRDefault="00374030" w:rsidP="00212D80">
            <w:pPr>
              <w:ind w:left="460"/>
              <w:rPr>
                <w:rFonts w:ascii="Calibri" w:eastAsia="Calibri" w:hAnsi="Calibri" w:cs="Calibri"/>
                <w:b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  <w:iCs/>
                <w:color w:val="FF0000"/>
              </w:rPr>
              <w:t xml:space="preserve">  </w:t>
            </w:r>
            <w:r w:rsidR="009A2CCD" w:rsidRPr="00897B22">
              <w:rPr>
                <w:rFonts w:ascii="Calibri" w:eastAsia="Calibri" w:hAnsi="Calibri" w:cs="Calibri"/>
                <w:b/>
                <w:iCs/>
                <w:color w:val="FF0000"/>
              </w:rPr>
              <w:t>PERCORSI OPERATIVI</w:t>
            </w:r>
          </w:p>
          <w:p w14:paraId="1ACCC34B" w14:textId="77777777" w:rsidR="00714AA7" w:rsidRDefault="00897B22" w:rsidP="00374030">
            <w:pPr>
              <w:jc w:val="center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 xml:space="preserve">Gli alunni dei tre plessi, per classi parallele, condivideranno gli allenamenti per potenziare </w:t>
            </w:r>
            <w:r w:rsidR="00374030">
              <w:rPr>
                <w:rFonts w:ascii="Calibri" w:eastAsia="Calibri" w:hAnsi="Calibri" w:cs="Calibri"/>
                <w:i/>
                <w:iCs/>
              </w:rPr>
              <w:t xml:space="preserve">    </w:t>
            </w:r>
            <w:r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00374030">
              <w:rPr>
                <w:rFonts w:ascii="Calibri" w:eastAsia="Calibri" w:hAnsi="Calibri" w:cs="Calibri"/>
                <w:i/>
                <w:iCs/>
              </w:rPr>
              <w:t xml:space="preserve">               la </w:t>
            </w:r>
            <w:r>
              <w:rPr>
                <w:rFonts w:ascii="Calibri" w:eastAsia="Calibri" w:hAnsi="Calibri" w:cs="Calibri"/>
                <w:i/>
                <w:iCs/>
              </w:rPr>
              <w:t>tecnica fondamentali della pallavolo: palleggio, bagher e battuta per gli alunni delle classi prime; battuta tennis e costruzione del gioco in tre passaggi per gli alunni delle classi seconde; alzata, schiacciata e muro per gli alunni delle classi terze. Alla fi</w:t>
            </w:r>
            <w:r w:rsidR="00212D80">
              <w:rPr>
                <w:rFonts w:ascii="Calibri" w:eastAsia="Calibri" w:hAnsi="Calibri" w:cs="Calibri"/>
                <w:i/>
                <w:iCs/>
              </w:rPr>
              <w:t xml:space="preserve">ne del corso si disputeranno le </w:t>
            </w:r>
            <w:r>
              <w:rPr>
                <w:rFonts w:ascii="Calibri" w:eastAsia="Calibri" w:hAnsi="Calibri" w:cs="Calibri"/>
                <w:i/>
                <w:iCs/>
              </w:rPr>
              <w:t>partite tra classi parallele dello stesso plesso e le classi vincitrici con gli altri plessi.</w:t>
            </w:r>
          </w:p>
          <w:p w14:paraId="3C6CC686" w14:textId="77777777" w:rsidR="00212D80" w:rsidRDefault="00897B22" w:rsidP="00897B22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 xml:space="preserve">      </w:t>
            </w:r>
            <w:r w:rsidR="00374030">
              <w:rPr>
                <w:rFonts w:ascii="Calibri" w:eastAsia="Calibri" w:hAnsi="Calibri" w:cs="Calibri"/>
                <w:i/>
                <w:iCs/>
              </w:rPr>
              <w:t xml:space="preserve">    </w:t>
            </w:r>
            <w:r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  <w:p w14:paraId="3408D7F3" w14:textId="77777777" w:rsidR="00C54E6B" w:rsidRPr="00212D80" w:rsidRDefault="00212D80" w:rsidP="00897B22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 xml:space="preserve">          </w:t>
            </w:r>
            <w:r w:rsidR="00897B22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00C54E6B" w:rsidRPr="00897B22">
              <w:rPr>
                <w:rFonts w:ascii="Calibri" w:eastAsia="Calibri" w:hAnsi="Calibri" w:cs="Calibri"/>
                <w:b/>
                <w:iCs/>
                <w:color w:val="FF0000"/>
              </w:rPr>
              <w:t>OBIETTIVI</w:t>
            </w:r>
          </w:p>
          <w:p w14:paraId="525153E0" w14:textId="77777777" w:rsidR="00C54E6B" w:rsidRPr="00212D80" w:rsidRDefault="00C54E6B" w:rsidP="00212D80">
            <w:pPr>
              <w:pStyle w:val="Paragrafoelenco"/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iCs/>
              </w:rPr>
            </w:pPr>
            <w:r w:rsidRPr="00212D80">
              <w:rPr>
                <w:rFonts w:ascii="Calibri" w:eastAsia="Calibri" w:hAnsi="Calibri" w:cs="Calibri"/>
                <w:i/>
                <w:iCs/>
              </w:rPr>
              <w:t>Favorire un regolare sviluppo morfologico degli alunni e avviarli alla pratica sportiva in modo corretto;</w:t>
            </w:r>
          </w:p>
          <w:p w14:paraId="150BA6F9" w14:textId="77777777" w:rsidR="00C54E6B" w:rsidRPr="008704CA" w:rsidRDefault="008704CA" w:rsidP="00C54E6B">
            <w:pPr>
              <w:pStyle w:val="Paragrafoelenco"/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iCs/>
              </w:rPr>
            </w:pPr>
            <w:r w:rsidRPr="008704CA">
              <w:rPr>
                <w:rFonts w:ascii="Calibri" w:eastAsia="Calibri" w:hAnsi="Calibri" w:cs="Calibri"/>
                <w:i/>
                <w:iCs/>
              </w:rPr>
              <w:t>Integrazione e partecipazione attiva degli alunni diversamente abili;</w:t>
            </w:r>
          </w:p>
          <w:p w14:paraId="7B1155D3" w14:textId="77777777" w:rsidR="008704CA" w:rsidRPr="008704CA" w:rsidRDefault="008704CA" w:rsidP="00C54E6B">
            <w:pPr>
              <w:pStyle w:val="Paragrafoelenco"/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iCs/>
              </w:rPr>
            </w:pPr>
            <w:r w:rsidRPr="008704CA">
              <w:rPr>
                <w:rFonts w:ascii="Calibri" w:eastAsia="Calibri" w:hAnsi="Calibri" w:cs="Calibri"/>
                <w:i/>
                <w:iCs/>
              </w:rPr>
              <w:t>Coinvolgimento e recupero degli alunni con difficoltà comportamentali;</w:t>
            </w:r>
          </w:p>
          <w:p w14:paraId="631688C5" w14:textId="77777777" w:rsidR="008704CA" w:rsidRPr="008704CA" w:rsidRDefault="008704CA" w:rsidP="00C54E6B">
            <w:pPr>
              <w:pStyle w:val="Paragrafoelenco"/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iCs/>
              </w:rPr>
            </w:pPr>
            <w:r w:rsidRPr="008704CA">
              <w:rPr>
                <w:rFonts w:ascii="Calibri" w:eastAsia="Calibri" w:hAnsi="Calibri" w:cs="Calibri"/>
                <w:i/>
                <w:iCs/>
              </w:rPr>
              <w:t>Potenziamento delle capacità coordinative e condizionali;</w:t>
            </w:r>
          </w:p>
          <w:p w14:paraId="7289D6FD" w14:textId="77777777" w:rsidR="008704CA" w:rsidRPr="008704CA" w:rsidRDefault="008704CA" w:rsidP="00C54E6B">
            <w:pPr>
              <w:pStyle w:val="Paragrafoelenco"/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iCs/>
              </w:rPr>
            </w:pPr>
            <w:r w:rsidRPr="008704CA">
              <w:rPr>
                <w:rFonts w:ascii="Calibri" w:eastAsia="Calibri" w:hAnsi="Calibri" w:cs="Calibri"/>
                <w:i/>
                <w:iCs/>
              </w:rPr>
              <w:lastRenderedPageBreak/>
              <w:t>Consolidamento dei fondamentali tecnici della pallavolo;</w:t>
            </w:r>
          </w:p>
          <w:p w14:paraId="2D09978E" w14:textId="77777777" w:rsidR="008704CA" w:rsidRPr="00C54E6B" w:rsidRDefault="008704CA" w:rsidP="00C54E6B">
            <w:pPr>
              <w:pStyle w:val="Paragrafoelenco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704CA">
              <w:rPr>
                <w:rFonts w:ascii="Calibri" w:eastAsia="Calibri" w:hAnsi="Calibri" w:cs="Calibri"/>
                <w:i/>
                <w:iCs/>
              </w:rPr>
              <w:t>Condivisione e rispetto delle regole sportive, fair-play.</w:t>
            </w:r>
          </w:p>
        </w:tc>
      </w:tr>
      <w:tr w:rsidR="00303A23" w14:paraId="5471D044" w14:textId="77777777" w:rsidTr="003F1FCB">
        <w:tc>
          <w:tcPr>
            <w:tcW w:w="96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F664A8D" w14:textId="77777777" w:rsidR="00495A3C" w:rsidRDefault="00495A3C" w:rsidP="00303A23">
            <w:pPr>
              <w:spacing w:line="267" w:lineRule="exact"/>
              <w:ind w:left="100"/>
              <w:rPr>
                <w:rFonts w:ascii="Calibri" w:eastAsia="Calibri" w:hAnsi="Calibri" w:cs="Calibri"/>
                <w:i/>
                <w:iCs/>
              </w:rPr>
            </w:pPr>
          </w:p>
          <w:p w14:paraId="3246C323" w14:textId="77777777" w:rsidR="00495A3C" w:rsidRPr="00200113" w:rsidRDefault="00863BCB" w:rsidP="00200113">
            <w:pPr>
              <w:pStyle w:val="Contenutotabell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DESCRIZIONE DELLA MODALITA' DI INTEGRAZIONE DELL'INTERVENTO CON ALTRE DISCIPLINE</w:t>
            </w:r>
          </w:p>
          <w:p w14:paraId="5FB8ED3B" w14:textId="77777777" w:rsidR="00303A23" w:rsidRDefault="00495A3C" w:rsidP="00303A23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</w:rPr>
              <w:t>Il p</w:t>
            </w:r>
            <w:r w:rsidR="00303A23">
              <w:rPr>
                <w:rFonts w:ascii="Calibri" w:eastAsia="Calibri" w:hAnsi="Calibri" w:cs="Calibri"/>
                <w:i/>
                <w:iCs/>
              </w:rPr>
              <w:t xml:space="preserve">rogetto concorre a realizzare contesti di vita che promuovono il successo formativo degli alunni </w:t>
            </w:r>
            <w:r>
              <w:rPr>
                <w:rFonts w:ascii="Calibri" w:eastAsia="Calibri" w:hAnsi="Calibri" w:cs="Calibri"/>
                <w:i/>
                <w:iCs/>
              </w:rPr>
              <w:t>curando le relazioni educative</w:t>
            </w:r>
            <w:r w:rsidR="00E35712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</w:rPr>
              <w:t>perchè</w:t>
            </w:r>
            <w:proofErr w:type="spellEnd"/>
            <w:r>
              <w:rPr>
                <w:rFonts w:ascii="Calibri" w:eastAsia="Calibri" w:hAnsi="Calibri" w:cs="Calibri"/>
                <w:i/>
                <w:iCs/>
              </w:rPr>
              <w:t xml:space="preserve"> si determini un clima socialmente positivo, orientato al confronto leale, alla collaborazione, alla condivisione delle responsabilità, al rispetto delle regole e delle persone. Inoltre attua concrete forme di accoglienza e integrazione poiché è rivolto a tutti gli alunni della scuola compresi i diversamente abili, quelli in situazione di disagio, con difficoltà di apprendimento, stranieri.</w:t>
            </w:r>
          </w:p>
        </w:tc>
      </w:tr>
    </w:tbl>
    <w:p w14:paraId="2D4FA6C2" w14:textId="77777777" w:rsidR="00CC1D80" w:rsidRDefault="00CC1D80" w:rsidP="00CC1D80">
      <w:pPr>
        <w:pStyle w:val="Corpotesto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7"/>
        <w:gridCol w:w="1606"/>
        <w:gridCol w:w="1606"/>
        <w:gridCol w:w="1611"/>
      </w:tblGrid>
      <w:tr w:rsidR="00CC1D80" w14:paraId="69F7EF30" w14:textId="77777777" w:rsidTr="006675FD">
        <w:tc>
          <w:tcPr>
            <w:tcW w:w="964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BD2316" w14:textId="77777777" w:rsidR="00CC1D80" w:rsidRDefault="00CC1D80" w:rsidP="006675FD">
            <w:pPr>
              <w:pStyle w:val="Contenutotabella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CRONOPROGRAMMA</w:t>
            </w:r>
          </w:p>
        </w:tc>
      </w:tr>
      <w:tr w:rsidR="00CC1D80" w14:paraId="2931FDF4" w14:textId="77777777" w:rsidTr="006675FD">
        <w:trPr>
          <w:trHeight w:val="380"/>
        </w:trPr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9FE95D" w14:textId="77777777" w:rsidR="00CC1D80" w:rsidRDefault="00CC1D80" w:rsidP="006675FD">
            <w:pPr>
              <w:pStyle w:val="Contenutotabella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DATA INIZIO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C88852" w14:textId="77777777" w:rsidR="00CC1D80" w:rsidRDefault="00CC1D80" w:rsidP="006675FD">
            <w:pPr>
              <w:pStyle w:val="Contenutotabella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DURATA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22B570" w14:textId="77777777" w:rsidR="00CC1D80" w:rsidRDefault="00CC1D80" w:rsidP="006675FD">
            <w:pPr>
              <w:pStyle w:val="Contenutotabella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DISCIPLINE</w:t>
            </w:r>
          </w:p>
          <w:p w14:paraId="32976913" w14:textId="77777777" w:rsidR="00CC1D80" w:rsidRDefault="00CC1D80" w:rsidP="006675FD">
            <w:pPr>
              <w:pStyle w:val="Contenutotabella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COINVOLTE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A6BA24" w14:textId="77777777" w:rsidR="00CC1D80" w:rsidRDefault="00CC1D80" w:rsidP="006675FD">
            <w:pPr>
              <w:pStyle w:val="Contenutotabella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CLASSE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3FF8C8" w14:textId="77777777" w:rsidR="00CC1D80" w:rsidRDefault="00CC1D80" w:rsidP="006675FD">
            <w:pPr>
              <w:pStyle w:val="Contenutotabella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FREQUENZA</w:t>
            </w:r>
          </w:p>
        </w:tc>
        <w:tc>
          <w:tcPr>
            <w:tcW w:w="1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37D450" w14:textId="77777777" w:rsidR="00CC1D80" w:rsidRDefault="00CC1D80" w:rsidP="006675FD">
            <w:pPr>
              <w:pStyle w:val="Contenutotabella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DATA</w:t>
            </w:r>
          </w:p>
          <w:p w14:paraId="1DD90217" w14:textId="77777777" w:rsidR="00CC1D80" w:rsidRDefault="00CC1D80" w:rsidP="006675FD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CONCLUSIONE</w:t>
            </w:r>
          </w:p>
        </w:tc>
      </w:tr>
      <w:tr w:rsidR="00CC1D80" w14:paraId="0BD8A757" w14:textId="77777777" w:rsidTr="006675FD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E84C0F" w14:textId="77777777" w:rsidR="00CC1D80" w:rsidRPr="00CC1D80" w:rsidRDefault="005344DC" w:rsidP="006675FD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 DEFINIRE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BAD428" w14:textId="77777777" w:rsidR="00CC1D80" w:rsidRPr="00CC1D80" w:rsidRDefault="005344DC" w:rsidP="00CC1D80">
            <w:pPr>
              <w:pStyle w:val="Contenutotabel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 DEFINIRE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69F459" w14:textId="77777777" w:rsidR="00CC1D80" w:rsidRPr="00CC1D80" w:rsidRDefault="00200113" w:rsidP="00CC1D80">
            <w:pPr>
              <w:pStyle w:val="Contenutotabel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SCIENZE MOTORIE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CFD0CD" w14:textId="77777777" w:rsidR="00CC1D80" w:rsidRPr="00CC1D80" w:rsidRDefault="00200113" w:rsidP="00CC1D80">
            <w:pPr>
              <w:pStyle w:val="Contenutotabel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TUTTE LE CLASSI DELLA SECONDARIA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8A1379" w14:textId="77777777" w:rsidR="00CC1D80" w:rsidRPr="00CC1D80" w:rsidRDefault="00200113" w:rsidP="00CC1D80">
            <w:pPr>
              <w:pStyle w:val="Contenutotabella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UN INCONTRO SETTIMANALE PER CLASSE </w:t>
            </w:r>
          </w:p>
        </w:tc>
        <w:tc>
          <w:tcPr>
            <w:tcW w:w="1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1A0258" w14:textId="77777777" w:rsidR="00CC1D80" w:rsidRPr="00CC1D80" w:rsidRDefault="005344DC" w:rsidP="00CC1D80">
            <w:pPr>
              <w:pStyle w:val="Contenutotabella"/>
              <w:snapToGrid w:val="0"/>
            </w:pPr>
            <w:r>
              <w:t>DA DEFINIRE</w:t>
            </w:r>
          </w:p>
        </w:tc>
      </w:tr>
    </w:tbl>
    <w:p w14:paraId="11985F05" w14:textId="77777777" w:rsidR="00CC1D80" w:rsidRDefault="00CC1D80" w:rsidP="00CC1D80">
      <w:pPr>
        <w:pStyle w:val="Corpotesto"/>
      </w:pPr>
    </w:p>
    <w:p w14:paraId="1D81EEF4" w14:textId="77777777" w:rsidR="00BB6DE2" w:rsidRDefault="00BB6DE2" w:rsidP="00CC1D80">
      <w:pPr>
        <w:pStyle w:val="Corpotesto"/>
      </w:pPr>
    </w:p>
    <w:tbl>
      <w:tblPr>
        <w:tblW w:w="98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55"/>
      </w:tblGrid>
      <w:tr w:rsidR="00CC1D80" w14:paraId="5D174FB0" w14:textId="77777777" w:rsidTr="00805B09">
        <w:trPr>
          <w:trHeight w:val="3741"/>
        </w:trPr>
        <w:tc>
          <w:tcPr>
            <w:tcW w:w="9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B8B998" w14:textId="77777777" w:rsidR="00CC1D80" w:rsidRDefault="00CC1D80" w:rsidP="006675FD">
            <w:pPr>
              <w:pStyle w:val="Contenutotabella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DESCRIZIONE DEI CRITERI E DELLE MODALITA' PER IL MONITORAGGIO E LA VALUTAZIONE DEI RISULTATI ATTESI</w:t>
            </w:r>
          </w:p>
          <w:p w14:paraId="75B4C379" w14:textId="77777777" w:rsidR="00BB6DE2" w:rsidRDefault="00BB6DE2" w:rsidP="006675FD">
            <w:pPr>
              <w:pStyle w:val="Contenutotabella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2BBEF32" w14:textId="77777777" w:rsidR="00BB6DE2" w:rsidRDefault="00BB6DE2" w:rsidP="006675FD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ED41CEA" w14:textId="77777777" w:rsidR="00CC1D80" w:rsidRDefault="00CC1D80" w:rsidP="006675FD">
            <w:pPr>
              <w:pStyle w:val="Contenutotabell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Valutazione dell'efficacia del Progetto: </w:t>
            </w:r>
          </w:p>
          <w:p w14:paraId="5A662F59" w14:textId="77777777" w:rsidR="00CC1D80" w:rsidRDefault="00CC1D80" w:rsidP="00CC1D80">
            <w:pPr>
              <w:pStyle w:val="Contenutotabell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334A5E" w14:textId="77777777" w:rsidR="00BB6DE2" w:rsidRPr="00897A68" w:rsidRDefault="00374030" w:rsidP="00CC1D80">
            <w:pPr>
              <w:pStyle w:val="Contenutotabella"/>
              <w:ind w:left="720"/>
              <w:jc w:val="both"/>
              <w:rPr>
                <w:rFonts w:ascii="Calibri" w:eastAsia="Calibri" w:hAnsi="Calibri" w:cs="Calibri"/>
                <w:i/>
                <w:iCs/>
              </w:rPr>
            </w:pPr>
            <w:r w:rsidRPr="00897A68">
              <w:rPr>
                <w:rFonts w:ascii="Calibri" w:eastAsia="Calibri" w:hAnsi="Calibri" w:cs="Calibri"/>
                <w:i/>
                <w:iCs/>
              </w:rPr>
              <w:t xml:space="preserve">Partecipazione </w:t>
            </w:r>
            <w:r w:rsidR="00897A68" w:rsidRPr="00897A68">
              <w:rPr>
                <w:rFonts w:ascii="Calibri" w:eastAsia="Calibri" w:hAnsi="Calibri" w:cs="Calibri"/>
                <w:i/>
                <w:iCs/>
              </w:rPr>
              <w:t xml:space="preserve">attiva </w:t>
            </w:r>
            <w:r w:rsidRPr="00897A68">
              <w:rPr>
                <w:rFonts w:ascii="Calibri" w:eastAsia="Calibri" w:hAnsi="Calibri" w:cs="Calibri"/>
                <w:i/>
                <w:iCs/>
              </w:rPr>
              <w:t>degli alunni iscritti al corso</w:t>
            </w:r>
            <w:r w:rsidR="00897A68" w:rsidRPr="00897A68">
              <w:rPr>
                <w:rFonts w:ascii="Calibri" w:eastAsia="Calibri" w:hAnsi="Calibri" w:cs="Calibri"/>
                <w:i/>
                <w:iCs/>
              </w:rPr>
              <w:t>;</w:t>
            </w:r>
          </w:p>
          <w:p w14:paraId="53B8B43D" w14:textId="77777777" w:rsidR="00374030" w:rsidRPr="00897A68" w:rsidRDefault="00374030" w:rsidP="00CC1D80">
            <w:pPr>
              <w:pStyle w:val="Contenutotabella"/>
              <w:ind w:left="720"/>
              <w:jc w:val="both"/>
              <w:rPr>
                <w:rFonts w:ascii="Calibri" w:eastAsia="Calibri" w:hAnsi="Calibri" w:cs="Calibri"/>
                <w:i/>
                <w:iCs/>
              </w:rPr>
            </w:pPr>
            <w:r w:rsidRPr="00897A68">
              <w:rPr>
                <w:rFonts w:ascii="Calibri" w:eastAsia="Calibri" w:hAnsi="Calibri" w:cs="Calibri"/>
                <w:i/>
                <w:iCs/>
              </w:rPr>
              <w:t>Apprendimento corretto</w:t>
            </w:r>
            <w:r w:rsidR="00897A68" w:rsidRPr="00897A68">
              <w:rPr>
                <w:rFonts w:ascii="Calibri" w:eastAsia="Calibri" w:hAnsi="Calibri" w:cs="Calibri"/>
                <w:i/>
                <w:iCs/>
              </w:rPr>
              <w:t xml:space="preserve"> del regolamento e</w:t>
            </w:r>
            <w:r w:rsidRPr="00897A68">
              <w:rPr>
                <w:rFonts w:ascii="Calibri" w:eastAsia="Calibri" w:hAnsi="Calibri" w:cs="Calibri"/>
                <w:i/>
                <w:iCs/>
              </w:rPr>
              <w:t xml:space="preserve"> dei fondamentali </w:t>
            </w:r>
            <w:r w:rsidR="00897A68" w:rsidRPr="00897A68">
              <w:rPr>
                <w:rFonts w:ascii="Calibri" w:eastAsia="Calibri" w:hAnsi="Calibri" w:cs="Calibri"/>
                <w:i/>
                <w:iCs/>
              </w:rPr>
              <w:t xml:space="preserve">tecnici </w:t>
            </w:r>
            <w:r w:rsidRPr="00897A68">
              <w:rPr>
                <w:rFonts w:ascii="Calibri" w:eastAsia="Calibri" w:hAnsi="Calibri" w:cs="Calibri"/>
                <w:i/>
                <w:iCs/>
              </w:rPr>
              <w:t>della pallavolo</w:t>
            </w:r>
            <w:r w:rsidR="00897A68" w:rsidRPr="00897A68">
              <w:rPr>
                <w:rFonts w:ascii="Calibri" w:eastAsia="Calibri" w:hAnsi="Calibri" w:cs="Calibri"/>
                <w:i/>
                <w:iCs/>
              </w:rPr>
              <w:t>;</w:t>
            </w:r>
          </w:p>
          <w:p w14:paraId="6FE77BEC" w14:textId="77777777" w:rsidR="00BB6DE2" w:rsidRPr="00897A68" w:rsidRDefault="00374030" w:rsidP="00897A68">
            <w:pPr>
              <w:pStyle w:val="Contenutotabella"/>
              <w:ind w:left="720"/>
              <w:jc w:val="both"/>
              <w:rPr>
                <w:rFonts w:ascii="Calibri" w:eastAsia="Calibri" w:hAnsi="Calibri" w:cs="Calibri"/>
                <w:i/>
                <w:iCs/>
              </w:rPr>
            </w:pPr>
            <w:r w:rsidRPr="00897A68">
              <w:rPr>
                <w:rFonts w:ascii="Calibri" w:eastAsia="Calibri" w:hAnsi="Calibri" w:cs="Calibri"/>
                <w:i/>
                <w:iCs/>
              </w:rPr>
              <w:t>Comportamenti corretti durante le partite.</w:t>
            </w:r>
          </w:p>
          <w:p w14:paraId="1E89FEED" w14:textId="77777777" w:rsidR="00CC1D80" w:rsidRDefault="00CC1D80" w:rsidP="006675FD">
            <w:pPr>
              <w:pStyle w:val="Contenutotabell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059D0B" w14:textId="77777777" w:rsidR="00CC1D80" w:rsidRDefault="00CC1D80" w:rsidP="006675FD">
            <w:pPr>
              <w:pStyle w:val="Contenutotabell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Esempi di parametri/indicatori utili alla valutazione:</w:t>
            </w:r>
          </w:p>
          <w:p w14:paraId="05668BC3" w14:textId="77777777" w:rsidR="00897A68" w:rsidRDefault="00897A68" w:rsidP="00897A68">
            <w:pPr>
              <w:pStyle w:val="Contenutotabella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0C665F" w14:textId="77777777" w:rsidR="00897A68" w:rsidRPr="00897A68" w:rsidRDefault="00897A68" w:rsidP="00897A68">
            <w:pPr>
              <w:pStyle w:val="Contenutotabella"/>
              <w:jc w:val="both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r w:rsidRPr="00897A68">
              <w:rPr>
                <w:rFonts w:ascii="Calibri" w:eastAsia="Calibri" w:hAnsi="Calibri" w:cs="Calibri"/>
                <w:i/>
                <w:iCs/>
              </w:rPr>
              <w:t>Capacità di mettere in campo tecnica e tattica del gioco della pallavolo;</w:t>
            </w:r>
          </w:p>
          <w:p w14:paraId="58C01CA2" w14:textId="77777777" w:rsidR="00897A68" w:rsidRPr="00897A68" w:rsidRDefault="00897A68" w:rsidP="00897A68">
            <w:pPr>
              <w:pStyle w:val="Contenutotabella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97A68">
              <w:rPr>
                <w:rFonts w:ascii="Calibri" w:eastAsia="Calibri" w:hAnsi="Calibri" w:cs="Calibri"/>
                <w:i/>
                <w:iCs/>
              </w:rPr>
              <w:t xml:space="preserve">             Capacità di gestire in modo corretto sia la vittoria che la sconfitta.</w:t>
            </w:r>
          </w:p>
        </w:tc>
      </w:tr>
      <w:tr w:rsidR="00CC1D80" w14:paraId="6F031429" w14:textId="77777777" w:rsidTr="00805B09">
        <w:trPr>
          <w:trHeight w:val="1084"/>
        </w:trPr>
        <w:tc>
          <w:tcPr>
            <w:tcW w:w="98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30"/>
            </w:tblGrid>
            <w:tr w:rsidR="00BB6DE2" w:rsidRPr="00BB6DE2" w14:paraId="615B8B2B" w14:textId="77777777" w:rsidTr="003838FC">
              <w:trPr>
                <w:trHeight w:val="950"/>
              </w:trPr>
              <w:tc>
                <w:tcPr>
                  <w:tcW w:w="9730" w:type="dxa"/>
                </w:tcPr>
                <w:p w14:paraId="6258EECC" w14:textId="77777777" w:rsidR="00521360" w:rsidRDefault="00BB6DE2" w:rsidP="000157F5">
                  <w:pPr>
                    <w:pStyle w:val="Contenutotabella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BB6DE2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STRUMENTI:</w:t>
                  </w:r>
                </w:p>
                <w:p w14:paraId="08CDFC7A" w14:textId="77777777" w:rsidR="00521360" w:rsidRPr="00BB6DE2" w:rsidRDefault="00521360" w:rsidP="000157F5">
                  <w:pPr>
                    <w:pStyle w:val="Contenutotabella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897A68">
                    <w:rPr>
                      <w:rFonts w:ascii="Calibri" w:eastAsia="Calibri" w:hAnsi="Calibri" w:cs="Calibri"/>
                      <w:i/>
                      <w:iCs/>
                    </w:rPr>
                    <w:t>c</w:t>
                  </w:r>
                  <w:r w:rsidR="00E35712">
                    <w:rPr>
                      <w:rFonts w:ascii="Calibri" w:eastAsia="Calibri" w:hAnsi="Calibri" w:cs="Calibri"/>
                      <w:i/>
                      <w:iCs/>
                    </w:rPr>
                    <w:t>ampo regolamentare di pallavolo presso il palazzetto dello sport di Corbara, dove</w:t>
                  </w:r>
                  <w:r w:rsidR="003210C9">
                    <w:rPr>
                      <w:rFonts w:ascii="Calibri" w:eastAsia="Calibri" w:hAnsi="Calibri" w:cs="Calibri"/>
                      <w:i/>
                      <w:iCs/>
                    </w:rPr>
                    <w:t xml:space="preserve"> si recheranno gli alunni di Or</w:t>
                  </w:r>
                  <w:r w:rsidR="00E35712">
                    <w:rPr>
                      <w:rFonts w:ascii="Calibri" w:eastAsia="Calibri" w:hAnsi="Calibri" w:cs="Calibri"/>
                      <w:i/>
                      <w:iCs/>
                    </w:rPr>
                    <w:t xml:space="preserve">ta Loreto e San </w:t>
                  </w:r>
                  <w:proofErr w:type="spellStart"/>
                  <w:r w:rsidR="00E35712">
                    <w:rPr>
                      <w:rFonts w:ascii="Calibri" w:eastAsia="Calibri" w:hAnsi="Calibri" w:cs="Calibri"/>
                      <w:i/>
                      <w:iCs/>
                    </w:rPr>
                    <w:t>lorenzo</w:t>
                  </w:r>
                  <w:proofErr w:type="spellEnd"/>
                  <w:r w:rsidR="00E35712">
                    <w:rPr>
                      <w:rFonts w:ascii="Calibri" w:eastAsia="Calibri" w:hAnsi="Calibri" w:cs="Calibri"/>
                      <w:i/>
                      <w:iCs/>
                    </w:rPr>
                    <w:t xml:space="preserve"> accompagnati dai genitori.</w:t>
                  </w:r>
                </w:p>
              </w:tc>
            </w:tr>
            <w:tr w:rsidR="00BB6DE2" w:rsidRPr="00BB6DE2" w14:paraId="509C5BB5" w14:textId="77777777" w:rsidTr="00900CCF">
              <w:trPr>
                <w:trHeight w:val="950"/>
              </w:trPr>
              <w:tc>
                <w:tcPr>
                  <w:tcW w:w="9730" w:type="dxa"/>
                </w:tcPr>
                <w:p w14:paraId="0FF6C8F7" w14:textId="77777777" w:rsidR="00BB6DE2" w:rsidRDefault="00BB6DE2" w:rsidP="000157F5">
                  <w:pPr>
                    <w:pStyle w:val="Contenutotabella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BB6DE2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MATERIALE DIDATTICO:</w:t>
                  </w:r>
                </w:p>
                <w:p w14:paraId="09886521" w14:textId="77777777" w:rsidR="00521360" w:rsidRPr="00BB6DE2" w:rsidRDefault="00521360" w:rsidP="000157F5">
                  <w:pPr>
                    <w:pStyle w:val="Contenutotabella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897A68">
                    <w:rPr>
                      <w:rFonts w:ascii="Calibri" w:eastAsia="Calibri" w:hAnsi="Calibri" w:cs="Calibri"/>
                      <w:i/>
                      <w:iCs/>
                    </w:rPr>
                    <w:t>palloni di pallavolo</w:t>
                  </w:r>
                </w:p>
              </w:tc>
            </w:tr>
            <w:tr w:rsidR="00BB6DE2" w:rsidRPr="00BB6DE2" w14:paraId="4BBAD21E" w14:textId="77777777" w:rsidTr="00F166CD">
              <w:trPr>
                <w:trHeight w:val="950"/>
              </w:trPr>
              <w:tc>
                <w:tcPr>
                  <w:tcW w:w="9730" w:type="dxa"/>
                </w:tcPr>
                <w:p w14:paraId="19771BDA" w14:textId="77777777" w:rsidR="00BB6DE2" w:rsidRDefault="00BB6DE2" w:rsidP="000157F5">
                  <w:pPr>
                    <w:pStyle w:val="Contenutotabella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BB6DE2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PREVENTIVO SPESA:</w:t>
                  </w:r>
                </w:p>
                <w:p w14:paraId="09743FA8" w14:textId="77777777" w:rsidR="00521360" w:rsidRPr="00BB6DE2" w:rsidRDefault="00897A68" w:rsidP="000157F5">
                  <w:pPr>
                    <w:pStyle w:val="Contenutotabella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897A68">
                    <w:rPr>
                      <w:rFonts w:ascii="Calibri" w:eastAsia="Calibri" w:hAnsi="Calibri" w:cs="Calibri"/>
                      <w:i/>
                      <w:iCs/>
                    </w:rPr>
                    <w:t>q</w:t>
                  </w:r>
                  <w:r w:rsidR="00521360" w:rsidRPr="00897A68">
                    <w:rPr>
                      <w:rFonts w:ascii="Calibri" w:eastAsia="Calibri" w:hAnsi="Calibri" w:cs="Calibri"/>
                      <w:i/>
                      <w:iCs/>
                    </w:rPr>
                    <w:t>uanto stabilito dal MIUR</w:t>
                  </w:r>
                </w:p>
              </w:tc>
            </w:tr>
            <w:tr w:rsidR="00BB6DE2" w:rsidRPr="00BB6DE2" w14:paraId="3B47DDCD" w14:textId="77777777" w:rsidTr="004C512F">
              <w:trPr>
                <w:trHeight w:val="1160"/>
              </w:trPr>
              <w:tc>
                <w:tcPr>
                  <w:tcW w:w="9730" w:type="dxa"/>
                </w:tcPr>
                <w:p w14:paraId="591BAAAE" w14:textId="77777777" w:rsidR="00BB6DE2" w:rsidRPr="00BB6DE2" w:rsidRDefault="00BB6DE2" w:rsidP="000157F5">
                  <w:pPr>
                    <w:pStyle w:val="Contenutotabella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BB6DE2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lastRenderedPageBreak/>
                    <w:t>RISORSE DA UTILIZZARE:</w:t>
                  </w:r>
                </w:p>
                <w:p w14:paraId="156FB0A0" w14:textId="77777777" w:rsidR="00BB6DE2" w:rsidRDefault="00BB6DE2" w:rsidP="000157F5">
                  <w:pPr>
                    <w:pStyle w:val="Contenutotabella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14:paraId="78D7B4AD" w14:textId="77777777" w:rsidR="00BB6DE2" w:rsidRDefault="00BB6DE2" w:rsidP="000157F5">
                  <w:pPr>
                    <w:pStyle w:val="Contenutotabella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14:paraId="063B46CA" w14:textId="77777777" w:rsidR="00BB6DE2" w:rsidRDefault="00BB6DE2" w:rsidP="000157F5">
                  <w:pPr>
                    <w:pStyle w:val="Contenutotabella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14:paraId="2B176343" w14:textId="77777777" w:rsidR="00BB6DE2" w:rsidRPr="00BB6DE2" w:rsidRDefault="00BB6DE2" w:rsidP="000157F5">
                  <w:pPr>
                    <w:pStyle w:val="Contenutotabella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4F14E0DB" w14:textId="77777777" w:rsidR="00CC1D80" w:rsidRDefault="00CC1D80" w:rsidP="00CC1D80">
            <w:pPr>
              <w:pStyle w:val="Contenutotabella"/>
              <w:ind w:left="72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C1D80" w14:paraId="20EF7F09" w14:textId="77777777" w:rsidTr="00805B09">
        <w:trPr>
          <w:trHeight w:val="1189"/>
        </w:trPr>
        <w:tc>
          <w:tcPr>
            <w:tcW w:w="9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296A98" w14:textId="77777777" w:rsidR="00CC1D80" w:rsidRDefault="00CC1D80" w:rsidP="006675FD">
            <w:pPr>
              <w:pStyle w:val="Contenutotabell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lastRenderedPageBreak/>
              <w:t>SOGGETTI COINVOLTI</w:t>
            </w:r>
          </w:p>
          <w:p w14:paraId="23EB333F" w14:textId="77777777" w:rsidR="00CC1D80" w:rsidRDefault="00521360" w:rsidP="006675FD">
            <w:pPr>
              <w:pStyle w:val="Contenutotabella"/>
              <w:jc w:val="both"/>
            </w:pPr>
            <w:r>
              <w:t xml:space="preserve">DOCENTI DI SCIENZE MOTORIE </w:t>
            </w:r>
          </w:p>
          <w:p w14:paraId="1119AC31" w14:textId="77777777" w:rsidR="00521360" w:rsidRPr="00521360" w:rsidRDefault="00521360" w:rsidP="00521360">
            <w:pPr>
              <w:pStyle w:val="Contenutotabella"/>
              <w:jc w:val="both"/>
              <w:rPr>
                <w:b/>
                <w:i/>
              </w:rPr>
            </w:pPr>
            <w:proofErr w:type="spellStart"/>
            <w:r w:rsidRPr="00521360">
              <w:rPr>
                <w:b/>
                <w:i/>
              </w:rPr>
              <w:t>Prof.sse</w:t>
            </w:r>
            <w:proofErr w:type="spellEnd"/>
            <w:r w:rsidRPr="00521360">
              <w:rPr>
                <w:b/>
                <w:i/>
              </w:rPr>
              <w:t xml:space="preserve"> Cucci Lucia e Giordano Giovanna</w:t>
            </w:r>
          </w:p>
        </w:tc>
      </w:tr>
    </w:tbl>
    <w:p w14:paraId="1EE94EB1" w14:textId="77777777" w:rsidR="00CC1D80" w:rsidRDefault="00CC1D80" w:rsidP="00CC1D80"/>
    <w:p w14:paraId="777CAEA5" w14:textId="77777777" w:rsidR="00F6499B" w:rsidRDefault="005344DC">
      <w:r>
        <w:t>Sant’Egidio del Monte Albino, 20/09/2023</w:t>
      </w:r>
    </w:p>
    <w:sectPr w:rsidR="00F6499B" w:rsidSect="0043062C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8BBE1" w14:textId="77777777" w:rsidR="00E20E35" w:rsidRDefault="00E20E35" w:rsidP="00805B09">
      <w:r>
        <w:separator/>
      </w:r>
    </w:p>
  </w:endnote>
  <w:endnote w:type="continuationSeparator" w:id="0">
    <w:p w14:paraId="3FB08AD2" w14:textId="77777777" w:rsidR="00E20E35" w:rsidRDefault="00E20E35" w:rsidP="0080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C073A" w14:textId="77777777" w:rsidR="00E20E35" w:rsidRDefault="00E20E35" w:rsidP="00805B09">
      <w:r>
        <w:separator/>
      </w:r>
    </w:p>
  </w:footnote>
  <w:footnote w:type="continuationSeparator" w:id="0">
    <w:p w14:paraId="3457296B" w14:textId="77777777" w:rsidR="00E20E35" w:rsidRDefault="00E20E35" w:rsidP="00805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DDE4E" w14:textId="77777777" w:rsidR="00805B09" w:rsidRPr="00310D83" w:rsidRDefault="00805B09" w:rsidP="00805B09">
    <w:pPr>
      <w:ind w:left="4080"/>
      <w:contextualSpacing/>
      <w:rPr>
        <w:rFonts w:eastAsia="Calibri"/>
        <w:smallCaps/>
        <w:sz w:val="20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9B6F122" wp14:editId="3A4D7A52">
          <wp:simplePos x="0" y="0"/>
          <wp:positionH relativeFrom="column">
            <wp:posOffset>-193040</wp:posOffset>
          </wp:positionH>
          <wp:positionV relativeFrom="paragraph">
            <wp:posOffset>115570</wp:posOffset>
          </wp:positionV>
          <wp:extent cx="673100" cy="806450"/>
          <wp:effectExtent l="1905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8064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0D83">
      <w:rPr>
        <w:rFonts w:eastAsia="Calibri"/>
        <w:b/>
        <w:sz w:val="20"/>
      </w:rPr>
      <w:t>ISTITUTO COMPRENSIVO</w:t>
    </w:r>
  </w:p>
  <w:p w14:paraId="5E460683" w14:textId="77777777" w:rsidR="00805B09" w:rsidRPr="00310D83" w:rsidRDefault="00805B09" w:rsidP="00805B09">
    <w:pPr>
      <w:ind w:left="709" w:right="849"/>
      <w:contextualSpacing/>
      <w:jc w:val="center"/>
      <w:rPr>
        <w:rFonts w:eastAsia="Calibri"/>
        <w:b/>
        <w:sz w:val="20"/>
        <w:szCs w:val="32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495A74E1" wp14:editId="2E42B474">
          <wp:simplePos x="0" y="0"/>
          <wp:positionH relativeFrom="column">
            <wp:posOffset>5756910</wp:posOffset>
          </wp:positionH>
          <wp:positionV relativeFrom="paragraph">
            <wp:posOffset>-278765</wp:posOffset>
          </wp:positionV>
          <wp:extent cx="901700" cy="984250"/>
          <wp:effectExtent l="1905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8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0D83">
      <w:rPr>
        <w:rFonts w:eastAsia="Calibri"/>
        <w:smallCaps/>
        <w:sz w:val="20"/>
      </w:rPr>
      <w:t>di Scuola dell’infanzia, scuola Primaria e Scuola secondaria di I° Grado</w:t>
    </w:r>
  </w:p>
  <w:p w14:paraId="3F74C7ED" w14:textId="77777777" w:rsidR="00805B09" w:rsidRPr="00310D83" w:rsidRDefault="00805B09" w:rsidP="00805B09">
    <w:pPr>
      <w:ind w:left="709" w:right="849"/>
      <w:contextualSpacing/>
      <w:jc w:val="center"/>
      <w:rPr>
        <w:rFonts w:ascii="Edwardian Script ITC" w:eastAsia="Calibri" w:hAnsi="Edwardian Script ITC"/>
        <w:b/>
        <w:sz w:val="28"/>
        <w:szCs w:val="32"/>
      </w:rPr>
    </w:pPr>
    <w:proofErr w:type="gramStart"/>
    <w:r w:rsidRPr="00310D83">
      <w:rPr>
        <w:rFonts w:ascii="Edwardian Script ITC" w:eastAsia="Calibri" w:hAnsi="Edwardian Script ITC"/>
        <w:b/>
        <w:sz w:val="28"/>
        <w:szCs w:val="32"/>
      </w:rPr>
      <w:t>“ Eduardo</w:t>
    </w:r>
    <w:proofErr w:type="gramEnd"/>
    <w:r w:rsidRPr="00310D83">
      <w:rPr>
        <w:rFonts w:ascii="Edwardian Script ITC" w:eastAsia="Calibri" w:hAnsi="Edwardian Script ITC"/>
        <w:b/>
        <w:sz w:val="28"/>
        <w:szCs w:val="32"/>
      </w:rPr>
      <w:t xml:space="preserve"> De Filippo”</w:t>
    </w:r>
  </w:p>
  <w:p w14:paraId="7E269DFE" w14:textId="77777777" w:rsidR="00805B09" w:rsidRPr="00310D83" w:rsidRDefault="00805B09" w:rsidP="00805B09">
    <w:pPr>
      <w:ind w:left="709" w:right="849"/>
      <w:contextualSpacing/>
      <w:jc w:val="center"/>
      <w:rPr>
        <w:rFonts w:eastAsia="Calibri"/>
        <w:caps/>
        <w:sz w:val="16"/>
      </w:rPr>
    </w:pPr>
    <w:proofErr w:type="gramStart"/>
    <w:r w:rsidRPr="00310D83">
      <w:rPr>
        <w:rFonts w:eastAsia="Calibri"/>
        <w:caps/>
        <w:sz w:val="16"/>
      </w:rPr>
      <w:t>cod.mecc.saic</w:t>
    </w:r>
    <w:proofErr w:type="gramEnd"/>
    <w:r w:rsidRPr="00310D83">
      <w:rPr>
        <w:rFonts w:eastAsia="Calibri"/>
        <w:caps/>
        <w:sz w:val="16"/>
      </w:rPr>
      <w:t>8ba00c –c.f.80028470658 –cod.univoco ufr428</w:t>
    </w:r>
  </w:p>
  <w:p w14:paraId="2A8823BE" w14:textId="77777777" w:rsidR="00805B09" w:rsidRPr="00310D83" w:rsidRDefault="00805B09" w:rsidP="00805B09">
    <w:pPr>
      <w:ind w:left="709" w:right="849"/>
      <w:contextualSpacing/>
      <w:jc w:val="center"/>
      <w:rPr>
        <w:rFonts w:eastAsia="Calibri"/>
        <w:caps/>
        <w:sz w:val="16"/>
      </w:rPr>
    </w:pPr>
    <w:r w:rsidRPr="00310D83">
      <w:rPr>
        <w:rFonts w:eastAsia="Calibri"/>
        <w:caps/>
        <w:sz w:val="16"/>
      </w:rPr>
      <w:t xml:space="preserve">Via G. Leopardi, </w:t>
    </w:r>
    <w:proofErr w:type="gramStart"/>
    <w:r w:rsidRPr="00310D83">
      <w:rPr>
        <w:rFonts w:eastAsia="Calibri"/>
        <w:caps/>
        <w:sz w:val="16"/>
      </w:rPr>
      <w:t>1  84010</w:t>
    </w:r>
    <w:proofErr w:type="gramEnd"/>
    <w:r w:rsidRPr="00310D83">
      <w:rPr>
        <w:rFonts w:eastAsia="Calibri"/>
        <w:caps/>
        <w:sz w:val="16"/>
      </w:rPr>
      <w:t xml:space="preserve"> Sant’Egidio del Monte Albino(SA)Tel. 0815152203 – Fax 081915064</w:t>
    </w:r>
  </w:p>
  <w:p w14:paraId="43CFFD46" w14:textId="77777777" w:rsidR="00805B09" w:rsidRPr="00310D83" w:rsidRDefault="00805B09" w:rsidP="00805B09">
    <w:pPr>
      <w:ind w:left="426" w:right="-427"/>
      <w:contextualSpacing/>
      <w:rPr>
        <w:rFonts w:eastAsia="Calibri"/>
        <w:sz w:val="20"/>
        <w:lang w:val="en-US"/>
      </w:rPr>
    </w:pPr>
    <w:r w:rsidRPr="00310D83">
      <w:rPr>
        <w:rFonts w:eastAsia="Calibri"/>
        <w:sz w:val="20"/>
      </w:rPr>
      <w:t xml:space="preserve">       </w:t>
    </w:r>
    <w:r w:rsidRPr="00310D83">
      <w:rPr>
        <w:rFonts w:eastAsia="Calibri"/>
        <w:sz w:val="20"/>
        <w:lang w:val="en-US"/>
      </w:rPr>
      <w:t xml:space="preserve">email: </w:t>
    </w:r>
    <w:hyperlink r:id="rId3" w:history="1">
      <w:r w:rsidRPr="00310D83">
        <w:rPr>
          <w:rFonts w:eastAsia="Calibri"/>
          <w:color w:val="0000FF"/>
          <w:sz w:val="20"/>
          <w:u w:val="single"/>
          <w:lang w:val="en-US"/>
        </w:rPr>
        <w:t>saic8ba00c@istruzione.it</w:t>
      </w:r>
    </w:hyperlink>
    <w:r>
      <w:rPr>
        <w:rFonts w:eastAsia="Calibri"/>
        <w:sz w:val="20"/>
        <w:lang w:val="en-US"/>
      </w:rPr>
      <w:t xml:space="preserve">; </w:t>
    </w:r>
    <w:hyperlink r:id="rId4" w:history="1">
      <w:r w:rsidRPr="00955BAB">
        <w:rPr>
          <w:rStyle w:val="Collegamentoipertestuale"/>
          <w:rFonts w:eastAsia="Calibri"/>
          <w:sz w:val="20"/>
          <w:lang w:val="en-US"/>
        </w:rPr>
        <w:t>saic8ba00c@pec.istruzione.it</w:t>
      </w:r>
    </w:hyperlink>
    <w:r>
      <w:rPr>
        <w:rFonts w:eastAsia="Calibri"/>
        <w:sz w:val="20"/>
        <w:lang w:val="en-US"/>
      </w:rPr>
      <w:t xml:space="preserve">; </w:t>
    </w:r>
    <w:proofErr w:type="spellStart"/>
    <w:r w:rsidRPr="00310D83">
      <w:rPr>
        <w:rFonts w:eastAsia="Calibri"/>
        <w:sz w:val="20"/>
        <w:lang w:val="en-US"/>
      </w:rPr>
      <w:t>sito</w:t>
    </w:r>
    <w:proofErr w:type="spellEnd"/>
    <w:r w:rsidRPr="00310D83">
      <w:rPr>
        <w:rFonts w:eastAsia="Calibri"/>
        <w:sz w:val="20"/>
        <w:lang w:val="en-US"/>
      </w:rPr>
      <w:t xml:space="preserve"> web: </w:t>
    </w:r>
    <w:hyperlink r:id="rId5" w:history="1">
      <w:r w:rsidRPr="00310D83">
        <w:rPr>
          <w:rFonts w:eastAsia="Calibri"/>
          <w:color w:val="0000FF"/>
          <w:sz w:val="20"/>
          <w:u w:val="single"/>
          <w:lang w:val="en-US"/>
        </w:rPr>
        <w:t>www.icedefilippo.gov.it</w:t>
      </w:r>
    </w:hyperlink>
  </w:p>
  <w:p w14:paraId="1D344AB0" w14:textId="77777777" w:rsidR="00805B09" w:rsidRPr="00BB6DE2" w:rsidRDefault="00805B09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singleLevel"/>
    <w:tmpl w:val="00000005"/>
    <w:name w:val="WW8Num47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Wingdings"/>
        <w:color w:val="3366FF"/>
      </w:rPr>
    </w:lvl>
  </w:abstractNum>
  <w:abstractNum w:abstractNumId="5" w15:restartNumberingAfterBreak="0">
    <w:nsid w:val="00000006"/>
    <w:multiLevelType w:val="singleLevel"/>
    <w:tmpl w:val="00000006"/>
    <w:name w:val="WW8Num5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5D8E524A"/>
    <w:multiLevelType w:val="hybridMultilevel"/>
    <w:tmpl w:val="CB24B9FC"/>
    <w:lvl w:ilvl="0" w:tplc="8CE2458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80"/>
    <w:rsid w:val="0001018C"/>
    <w:rsid w:val="000315E9"/>
    <w:rsid w:val="00032A81"/>
    <w:rsid w:val="000846A4"/>
    <w:rsid w:val="00092BC0"/>
    <w:rsid w:val="000D0A4D"/>
    <w:rsid w:val="001F10E2"/>
    <w:rsid w:val="00200113"/>
    <w:rsid w:val="00212D80"/>
    <w:rsid w:val="002C60D0"/>
    <w:rsid w:val="00300181"/>
    <w:rsid w:val="00303A23"/>
    <w:rsid w:val="003210C9"/>
    <w:rsid w:val="00374030"/>
    <w:rsid w:val="003F378C"/>
    <w:rsid w:val="00401771"/>
    <w:rsid w:val="0043062C"/>
    <w:rsid w:val="00495A3C"/>
    <w:rsid w:val="00521360"/>
    <w:rsid w:val="005324C6"/>
    <w:rsid w:val="005344DC"/>
    <w:rsid w:val="00573831"/>
    <w:rsid w:val="005A061B"/>
    <w:rsid w:val="005A260E"/>
    <w:rsid w:val="005C09CF"/>
    <w:rsid w:val="005F30A8"/>
    <w:rsid w:val="00714AA7"/>
    <w:rsid w:val="007241F9"/>
    <w:rsid w:val="007C65D5"/>
    <w:rsid w:val="007D4DC0"/>
    <w:rsid w:val="00805B09"/>
    <w:rsid w:val="00861065"/>
    <w:rsid w:val="00863BCB"/>
    <w:rsid w:val="008704CA"/>
    <w:rsid w:val="00897A68"/>
    <w:rsid w:val="00897B22"/>
    <w:rsid w:val="009A2CCD"/>
    <w:rsid w:val="009E0E3C"/>
    <w:rsid w:val="00BB6DE2"/>
    <w:rsid w:val="00C54E6B"/>
    <w:rsid w:val="00CC1D80"/>
    <w:rsid w:val="00CF67DC"/>
    <w:rsid w:val="00D16525"/>
    <w:rsid w:val="00D54FA6"/>
    <w:rsid w:val="00E20E35"/>
    <w:rsid w:val="00E35712"/>
    <w:rsid w:val="00E46731"/>
    <w:rsid w:val="00F6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2DB7"/>
  <w15:docId w15:val="{A4749C96-3CFF-46DB-99DB-E3E27368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1D8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C1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C1D80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tenutotabella">
    <w:name w:val="Contenuto tabella"/>
    <w:basedOn w:val="Normale"/>
    <w:rsid w:val="00CC1D80"/>
    <w:pPr>
      <w:suppressLineNumbers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05B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05B0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05B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05B09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Collegamentoipertestuale">
    <w:name w:val="Hyperlink"/>
    <w:rsid w:val="00805B09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BB6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54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icedefilippo.gov.it/" TargetMode="External"/><Relationship Id="rId4" Type="http://schemas.openxmlformats.org/officeDocument/2006/relationships/hyperlink" Target="mailto:saic8ba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Nirvana</dc:creator>
  <cp:lastModifiedBy>Utente</cp:lastModifiedBy>
  <cp:revision>2</cp:revision>
  <dcterms:created xsi:type="dcterms:W3CDTF">2024-05-13T10:27:00Z</dcterms:created>
  <dcterms:modified xsi:type="dcterms:W3CDTF">2024-05-13T10:27:00Z</dcterms:modified>
</cp:coreProperties>
</file>